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BB" w:rsidRPr="00421015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b/>
          <w:color w:val="FF0000"/>
          <w:sz w:val="36"/>
          <w:szCs w:val="36"/>
          <w:shd w:val="clear" w:color="auto" w:fill="FFFFFF"/>
        </w:rPr>
      </w:pPr>
      <w:r w:rsidRPr="00421015">
        <w:rPr>
          <w:rFonts w:ascii="Helvetica" w:hAnsi="Helvetica" w:cs="Helvetica"/>
          <w:b/>
          <w:color w:val="FF0000"/>
          <w:sz w:val="36"/>
          <w:szCs w:val="36"/>
          <w:shd w:val="clear" w:color="auto" w:fill="FFFFFF"/>
        </w:rPr>
        <w:t>《達芙妮</w:t>
      </w:r>
      <w:r w:rsidRPr="00421015">
        <w:rPr>
          <w:rFonts w:ascii="Helvetica" w:hAnsi="Helvetica" w:cs="Helvetica"/>
          <w:b/>
          <w:color w:val="FF0000"/>
          <w:sz w:val="36"/>
          <w:szCs w:val="36"/>
          <w:shd w:val="clear" w:color="auto" w:fill="FFFFFF"/>
        </w:rPr>
        <w:t>DAPHNE</w:t>
      </w:r>
      <w:r w:rsidRPr="00421015">
        <w:rPr>
          <w:rFonts w:ascii="Helvetica" w:hAnsi="Helvetica" w:cs="Helvetica"/>
          <w:b/>
          <w:color w:val="FF0000"/>
          <w:sz w:val="36"/>
          <w:szCs w:val="36"/>
          <w:shd w:val="clear" w:color="auto" w:fill="FFFFFF"/>
        </w:rPr>
        <w:t>女鞋》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企業團購『秋冬新品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3.5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折』優惠，全館購物皆免運費！！！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●</w:t>
      </w: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只要註冊為『</w:t>
      </w:r>
      <w:hyperlink r:id="rId7" w:history="1">
        <w:r w:rsidRPr="002769BB">
          <w:rPr>
            <w:rFonts w:ascii="Helvetica" w:hAnsi="Helvetica" w:cs="Helvetica"/>
            <w:kern w:val="0"/>
            <w:sz w:val="28"/>
            <w:szCs w:val="28"/>
          </w:rPr>
          <w:t>達芙妮企業團體購物網</w:t>
        </w:r>
      </w:hyperlink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』之會員時，</w:t>
      </w:r>
      <w:bookmarkStart w:id="0" w:name="_GoBack"/>
      <w:bookmarkEnd w:id="0"/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於代碼區</w:t>
      </w:r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輸入</w:t>
      </w:r>
      <w:r w:rsidR="008F10BA">
        <w:rPr>
          <w:rFonts w:ascii="Helvetica" w:hAnsi="Helvetica" w:cs="Helvetica" w:hint="eastAsia"/>
          <w:b/>
          <w:bCs/>
          <w:color w:val="FF0000"/>
          <w:kern w:val="0"/>
          <w:sz w:val="28"/>
          <w:szCs w:val="28"/>
        </w:rPr>
        <w:t>新</w:t>
      </w:r>
      <w:proofErr w:type="gramStart"/>
      <w:r w:rsidR="008F10BA">
        <w:rPr>
          <w:rFonts w:ascii="Helvetica" w:hAnsi="Helvetica" w:cs="Helvetica" w:hint="eastAsia"/>
          <w:b/>
          <w:bCs/>
          <w:color w:val="FF0000"/>
          <w:kern w:val="0"/>
          <w:sz w:val="28"/>
          <w:szCs w:val="28"/>
        </w:rPr>
        <w:t>北教產</w:t>
      </w:r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統</w:t>
      </w:r>
      <w:proofErr w:type="gramEnd"/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編</w:t>
      </w:r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(</w:t>
      </w:r>
      <w:r w:rsidR="008F10BA">
        <w:rPr>
          <w:rFonts w:ascii="Helvetica" w:hAnsi="Helvetica" w:cs="Helvetica" w:hint="eastAsia"/>
          <w:b/>
          <w:bCs/>
          <w:color w:val="FF0000"/>
          <w:kern w:val="0"/>
          <w:sz w:val="28"/>
          <w:szCs w:val="28"/>
        </w:rPr>
        <w:t>17123977</w:t>
      </w:r>
      <w:r w:rsidR="008F10BA">
        <w:rPr>
          <w:rFonts w:ascii="Helvetica" w:hAnsi="Helvetica" w:cs="Helvetica" w:hint="eastAsia"/>
          <w:b/>
          <w:bCs/>
          <w:color w:val="FF0000"/>
          <w:kern w:val="0"/>
          <w:sz w:val="28"/>
          <w:szCs w:val="28"/>
        </w:rPr>
        <w:t>、</w:t>
      </w:r>
      <w:r w:rsidR="008F10BA">
        <w:rPr>
          <w:rFonts w:ascii="Helvetica" w:hAnsi="Helvetica" w:cs="Helvetica" w:hint="eastAsia"/>
          <w:b/>
          <w:bCs/>
          <w:color w:val="FF0000"/>
          <w:kern w:val="0"/>
          <w:sz w:val="28"/>
          <w:szCs w:val="28"/>
        </w:rPr>
        <w:t>26771734</w:t>
      </w:r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)</w:t>
      </w: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做為驗證碼，</w:t>
      </w:r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登入後購物即可享有</w:t>
      </w:r>
      <w:r w:rsidRPr="002769BB">
        <w:rPr>
          <w:rFonts w:ascii="Helvetica" w:hAnsi="Helvetica" w:cs="Helvetica"/>
          <w:b/>
          <w:bCs/>
          <w:color w:val="FF0000"/>
          <w:kern w:val="0"/>
          <w:sz w:val="56"/>
          <w:szCs w:val="56"/>
        </w:rPr>
        <w:t>3.5</w:t>
      </w:r>
      <w:r w:rsidRPr="002769BB">
        <w:rPr>
          <w:rFonts w:ascii="Helvetica" w:hAnsi="Helvetica" w:cs="Helvetica"/>
          <w:b/>
          <w:bCs/>
          <w:color w:val="FF0000"/>
          <w:kern w:val="0"/>
          <w:sz w:val="52"/>
          <w:szCs w:val="52"/>
        </w:rPr>
        <w:t>折</w:t>
      </w:r>
      <w:r w:rsidRPr="002769BB">
        <w:rPr>
          <w:rFonts w:ascii="Helvetica" w:hAnsi="Helvetica" w:cs="Helvetica"/>
          <w:b/>
          <w:bCs/>
          <w:color w:val="FF0000"/>
          <w:kern w:val="0"/>
          <w:sz w:val="28"/>
          <w:szCs w:val="28"/>
        </w:rPr>
        <w:t> </w:t>
      </w: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優惠！！！</w:t>
      </w:r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●</w:t>
      </w:r>
      <w:hyperlink r:id="rId8" w:history="1">
        <w:r w:rsidRPr="002769BB">
          <w:rPr>
            <w:rFonts w:ascii="Helvetica" w:hAnsi="Helvetica" w:cs="Helvetica"/>
            <w:kern w:val="0"/>
            <w:sz w:val="28"/>
            <w:szCs w:val="28"/>
          </w:rPr>
          <w:t>達芙妮企業團體購物網</w:t>
        </w:r>
      </w:hyperlink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→ </w:t>
      </w:r>
      <w:hyperlink r:id="rId9" w:history="1">
        <w:r w:rsidRPr="002769BB">
          <w:rPr>
            <w:rFonts w:ascii="Helvetica" w:hAnsi="Helvetica" w:cs="Helvetica"/>
            <w:color w:val="666666"/>
            <w:kern w:val="0"/>
            <w:sz w:val="28"/>
            <w:szCs w:val="28"/>
          </w:rPr>
          <w:t>http://www.daphneshoes.com/</w:t>
        </w:r>
      </w:hyperlink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 w:val="28"/>
          <w:szCs w:val="28"/>
        </w:rPr>
        <w:t> 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註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1</w:t>
      </w:r>
      <w:r w:rsidRPr="002769BB">
        <w:rPr>
          <w:rFonts w:ascii="Helvetica" w:hAnsi="Helvetica" w:cs="Helvetica"/>
          <w:color w:val="000000"/>
          <w:kern w:val="0"/>
          <w:szCs w:val="24"/>
        </w:rPr>
        <w:t>：請務必於註冊時輸入正確統編，</w:t>
      </w:r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Cs w:val="24"/>
        </w:rPr>
        <w:t>未輸入</w:t>
      </w: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或誤輸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，將導致系統無法辨識身分，折扣價格就不會顯示出來喔！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註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2</w:t>
      </w:r>
      <w:r w:rsidRPr="002769BB">
        <w:rPr>
          <w:rFonts w:ascii="Helvetica" w:hAnsi="Helvetica" w:cs="Helvetica"/>
          <w:color w:val="000000"/>
          <w:kern w:val="0"/>
          <w:szCs w:val="24"/>
        </w:rPr>
        <w:t>：此企業團購網僅提供</w:t>
      </w:r>
      <w:r w:rsidRPr="002769BB">
        <w:rPr>
          <w:rFonts w:ascii="Helvetica" w:hAnsi="Helvetica" w:cs="Helvetica"/>
          <w:color w:val="FF0000"/>
          <w:kern w:val="0"/>
          <w:szCs w:val="24"/>
        </w:rPr>
        <w:t>「信用卡</w:t>
      </w:r>
      <w:r w:rsidRPr="002769BB">
        <w:rPr>
          <w:rFonts w:ascii="Helvetica" w:hAnsi="Helvetica" w:cs="Helvetica"/>
          <w:color w:val="FF0000"/>
          <w:kern w:val="0"/>
          <w:szCs w:val="24"/>
        </w:rPr>
        <w:t>(</w:t>
      </w:r>
      <w:r w:rsidRPr="002769BB">
        <w:rPr>
          <w:rFonts w:ascii="Helvetica" w:hAnsi="Helvetica" w:cs="Helvetica"/>
          <w:color w:val="FF0000"/>
          <w:kern w:val="0"/>
          <w:szCs w:val="24"/>
        </w:rPr>
        <w:t>含</w:t>
      </w:r>
      <w:r w:rsidRPr="002769BB">
        <w:rPr>
          <w:rFonts w:ascii="Helvetica" w:hAnsi="Helvetica" w:cs="Helvetica"/>
          <w:color w:val="FF0000"/>
          <w:kern w:val="0"/>
          <w:szCs w:val="24"/>
        </w:rPr>
        <w:t>VISA</w:t>
      </w:r>
      <w:r w:rsidRPr="002769BB">
        <w:rPr>
          <w:rFonts w:ascii="Helvetica" w:hAnsi="Helvetica" w:cs="Helvetica"/>
          <w:color w:val="FF0000"/>
          <w:kern w:val="0"/>
          <w:szCs w:val="24"/>
        </w:rPr>
        <w:t>金融卡</w:t>
      </w:r>
      <w:r w:rsidRPr="002769BB">
        <w:rPr>
          <w:rFonts w:ascii="Helvetica" w:hAnsi="Helvetica" w:cs="Helvetica"/>
          <w:color w:val="FF0000"/>
          <w:kern w:val="0"/>
          <w:szCs w:val="24"/>
        </w:rPr>
        <w:t>) </w:t>
      </w:r>
      <w:r w:rsidRPr="002769BB">
        <w:rPr>
          <w:rFonts w:ascii="Helvetica" w:hAnsi="Helvetica" w:cs="Helvetica"/>
          <w:color w:val="FF0000"/>
          <w:kern w:val="0"/>
          <w:szCs w:val="24"/>
        </w:rPr>
        <w:t>線上刷卡」</w:t>
      </w:r>
      <w:r w:rsidRPr="002769BB">
        <w:rPr>
          <w:rFonts w:ascii="Helvetica" w:hAnsi="Helvetica" w:cs="Helvetica"/>
          <w:color w:val="000000"/>
          <w:kern w:val="0"/>
          <w:szCs w:val="24"/>
        </w:rPr>
        <w:t>做為付款之唯一選擇！</w:t>
      </w:r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Cs w:val="24"/>
        </w:rPr>
        <w:t>如有不便，</w:t>
      </w: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祈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請見諒。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註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3</w:t>
      </w:r>
      <w:r w:rsidRPr="002769BB">
        <w:rPr>
          <w:rFonts w:ascii="Helvetica" w:hAnsi="Helvetica" w:cs="Helvetica"/>
          <w:color w:val="000000"/>
          <w:kern w:val="0"/>
          <w:szCs w:val="24"/>
        </w:rPr>
        <w:t>：開啟網頁後，先檢查瀏覽器是否有設阻擋彈出式視窗，</w:t>
      </w:r>
    </w:p>
    <w:p w:rsid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Cs w:val="24"/>
        </w:rPr>
        <w:t>如有設定請先暫時關閉此功能</w:t>
      </w:r>
      <w:r w:rsidRPr="002769BB">
        <w:rPr>
          <w:rFonts w:ascii="Helvetica" w:hAnsi="Helvetica" w:cs="Helvetica"/>
          <w:color w:val="000000"/>
          <w:kern w:val="0"/>
          <w:szCs w:val="24"/>
        </w:rPr>
        <w:t>(</w:t>
      </w:r>
      <w:r w:rsidRPr="002769BB">
        <w:rPr>
          <w:rFonts w:ascii="Helvetica" w:hAnsi="Helvetica" w:cs="Helvetica"/>
          <w:color w:val="000000"/>
          <w:kern w:val="0"/>
          <w:szCs w:val="24"/>
        </w:rPr>
        <w:t>右上方</w:t>
      </w:r>
      <w:proofErr w:type="gramStart"/>
      <w:r w:rsidRPr="002769BB">
        <w:rPr>
          <w:rFonts w:ascii="Helvetica" w:hAnsi="Helvetica" w:cs="Helvetica"/>
          <w:color w:val="000000"/>
          <w:kern w:val="0"/>
          <w:szCs w:val="24"/>
        </w:rPr>
        <w:t>三</w:t>
      </w:r>
      <w:proofErr w:type="gramEnd"/>
      <w:r w:rsidRPr="002769BB">
        <w:rPr>
          <w:rFonts w:ascii="Helvetica" w:hAnsi="Helvetica" w:cs="Helvetica"/>
          <w:color w:val="000000"/>
          <w:kern w:val="0"/>
          <w:szCs w:val="24"/>
        </w:rPr>
        <w:t>橫線</w:t>
      </w:r>
      <w:r w:rsidRPr="002769BB">
        <w:rPr>
          <w:rFonts w:ascii="Helvetica" w:hAnsi="Helvetica" w:cs="Helvetica"/>
          <w:color w:val="000000"/>
          <w:kern w:val="0"/>
          <w:szCs w:val="24"/>
        </w:rPr>
        <w:t>-</w:t>
      </w:r>
      <w:r w:rsidRPr="002769BB">
        <w:rPr>
          <w:rFonts w:ascii="Helvetica" w:hAnsi="Helvetica" w:cs="Helvetica"/>
          <w:color w:val="000000"/>
          <w:kern w:val="0"/>
          <w:szCs w:val="24"/>
        </w:rPr>
        <w:t>設定</w:t>
      </w:r>
      <w:r w:rsidRPr="002769BB">
        <w:rPr>
          <w:rFonts w:ascii="Helvetica" w:hAnsi="Helvetica" w:cs="Helvetica"/>
          <w:color w:val="000000"/>
          <w:kern w:val="0"/>
          <w:szCs w:val="24"/>
        </w:rPr>
        <w:t>-</w:t>
      </w:r>
      <w:r w:rsidRPr="002769BB">
        <w:rPr>
          <w:rFonts w:ascii="Helvetica" w:hAnsi="Helvetica" w:cs="Helvetica"/>
          <w:color w:val="000000"/>
          <w:kern w:val="0"/>
          <w:szCs w:val="24"/>
        </w:rPr>
        <w:t>進階</w:t>
      </w:r>
      <w:r w:rsidRPr="002769BB">
        <w:rPr>
          <w:rFonts w:ascii="Helvetica" w:hAnsi="Helvetica" w:cs="Helvetica"/>
          <w:color w:val="000000"/>
          <w:kern w:val="0"/>
          <w:szCs w:val="24"/>
        </w:rPr>
        <w:t>-</w:t>
      </w:r>
      <w:r w:rsidRPr="002769BB">
        <w:rPr>
          <w:rFonts w:ascii="Helvetica" w:hAnsi="Helvetica" w:cs="Helvetica"/>
          <w:color w:val="000000"/>
          <w:kern w:val="0"/>
          <w:szCs w:val="24"/>
        </w:rPr>
        <w:t>隱私權</w:t>
      </w:r>
      <w:r w:rsidRPr="002769BB">
        <w:rPr>
          <w:rFonts w:ascii="Helvetica" w:hAnsi="Helvetica" w:cs="Helvetica"/>
          <w:color w:val="000000"/>
          <w:kern w:val="0"/>
          <w:szCs w:val="24"/>
        </w:rPr>
        <w:t>-</w:t>
      </w:r>
      <w:r w:rsidRPr="002769BB">
        <w:rPr>
          <w:rFonts w:ascii="Helvetica" w:hAnsi="Helvetica" w:cs="Helvetica"/>
          <w:color w:val="000000"/>
          <w:kern w:val="0"/>
          <w:szCs w:val="24"/>
        </w:rPr>
        <w:t>內容</w:t>
      </w:r>
      <w:r w:rsidRPr="002769BB">
        <w:rPr>
          <w:rFonts w:ascii="Helvetica" w:hAnsi="Helvetica" w:cs="Helvetica"/>
          <w:color w:val="000000"/>
          <w:kern w:val="0"/>
          <w:szCs w:val="24"/>
        </w:rPr>
        <w:t>-</w:t>
      </w:r>
      <w:r w:rsidRPr="002769BB">
        <w:rPr>
          <w:rFonts w:ascii="Helvetica" w:hAnsi="Helvetica" w:cs="Helvetica"/>
          <w:color w:val="000000"/>
          <w:kern w:val="0"/>
          <w:szCs w:val="24"/>
        </w:rPr>
        <w:t>彈出式視窗</w:t>
      </w:r>
      <w:r w:rsidRPr="002769BB">
        <w:rPr>
          <w:rFonts w:ascii="Helvetica" w:hAnsi="Helvetica" w:cs="Helvetica"/>
          <w:color w:val="000000"/>
          <w:kern w:val="0"/>
          <w:szCs w:val="24"/>
        </w:rPr>
        <w:t>→</w:t>
      </w:r>
      <w:r w:rsidRPr="002769BB">
        <w:rPr>
          <w:rFonts w:ascii="Helvetica" w:hAnsi="Helvetica" w:cs="Helvetica"/>
          <w:color w:val="000000"/>
          <w:kern w:val="0"/>
          <w:szCs w:val="24"/>
        </w:rPr>
        <w:t>允許</w:t>
      </w:r>
      <w:r w:rsidRPr="002769BB">
        <w:rPr>
          <w:rFonts w:ascii="Helvetica" w:hAnsi="Helvetica" w:cs="Helvetica"/>
          <w:color w:val="000000"/>
          <w:kern w:val="0"/>
          <w:szCs w:val="24"/>
        </w:rPr>
        <w:t>)</w:t>
      </w:r>
      <w:r w:rsidRPr="002769BB">
        <w:rPr>
          <w:rFonts w:ascii="Helvetica" w:hAnsi="Helvetica" w:cs="Helvetica"/>
          <w:color w:val="000000"/>
          <w:kern w:val="0"/>
          <w:szCs w:val="24"/>
        </w:rPr>
        <w:t>，</w:t>
      </w:r>
    </w:p>
    <w:p w:rsidR="002769BB" w:rsidRPr="002769BB" w:rsidRDefault="002769BB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  <w:r w:rsidRPr="002769BB">
        <w:rPr>
          <w:rFonts w:ascii="Helvetica" w:hAnsi="Helvetica" w:cs="Helvetica"/>
          <w:color w:val="000000"/>
          <w:kern w:val="0"/>
          <w:szCs w:val="24"/>
        </w:rPr>
        <w:t>以免刷卡頁面被阻擋而無法刷卡。</w:t>
      </w:r>
    </w:p>
    <w:p w:rsidR="00666664" w:rsidRPr="002769BB" w:rsidRDefault="00666664" w:rsidP="002769BB">
      <w:pPr>
        <w:widowControl/>
        <w:shd w:val="clear" w:color="auto" w:fill="FFFFFF"/>
        <w:spacing w:after="150" w:line="343" w:lineRule="atLeast"/>
        <w:rPr>
          <w:rFonts w:ascii="Helvetica" w:hAnsi="Helvetica" w:cs="Helvetica"/>
          <w:color w:val="000000"/>
          <w:kern w:val="0"/>
          <w:szCs w:val="24"/>
        </w:rPr>
      </w:pPr>
    </w:p>
    <w:sectPr w:rsidR="00666664" w:rsidRPr="002769BB" w:rsidSect="002769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15" w:rsidRDefault="00421015" w:rsidP="00421015">
      <w:r>
        <w:separator/>
      </w:r>
    </w:p>
  </w:endnote>
  <w:endnote w:type="continuationSeparator" w:id="0">
    <w:p w:rsidR="00421015" w:rsidRDefault="00421015" w:rsidP="0042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15" w:rsidRDefault="00421015" w:rsidP="00421015">
      <w:r>
        <w:separator/>
      </w:r>
    </w:p>
  </w:footnote>
  <w:footnote w:type="continuationSeparator" w:id="0">
    <w:p w:rsidR="00421015" w:rsidRDefault="00421015" w:rsidP="0042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9BB"/>
    <w:rsid w:val="00057C77"/>
    <w:rsid w:val="000B0AA2"/>
    <w:rsid w:val="002769BB"/>
    <w:rsid w:val="00421015"/>
    <w:rsid w:val="004B76A4"/>
    <w:rsid w:val="00666664"/>
    <w:rsid w:val="008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69BB"/>
    <w:rPr>
      <w:color w:val="0000FF"/>
      <w:u w:val="single"/>
    </w:rPr>
  </w:style>
  <w:style w:type="character" w:customStyle="1" w:styleId="apple-converted-space">
    <w:name w:val="apple-converted-space"/>
    <w:rsid w:val="002769BB"/>
  </w:style>
  <w:style w:type="paragraph" w:styleId="a4">
    <w:name w:val="header"/>
    <w:basedOn w:val="a"/>
    <w:link w:val="a5"/>
    <w:uiPriority w:val="99"/>
    <w:unhideWhenUsed/>
    <w:rsid w:val="0042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1015"/>
    <w:rPr>
      <w:kern w:val="2"/>
    </w:rPr>
  </w:style>
  <w:style w:type="paragraph" w:styleId="a6">
    <w:name w:val="footer"/>
    <w:basedOn w:val="a"/>
    <w:link w:val="a7"/>
    <w:uiPriority w:val="99"/>
    <w:unhideWhenUsed/>
    <w:rsid w:val="0042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101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hnesho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hneshoe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phneshoes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</cp:revision>
  <dcterms:created xsi:type="dcterms:W3CDTF">2015-12-11T04:13:00Z</dcterms:created>
  <dcterms:modified xsi:type="dcterms:W3CDTF">2015-12-17T08:58:00Z</dcterms:modified>
</cp:coreProperties>
</file>