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BF" w:rsidRDefault="002132D5">
      <w:pPr>
        <w:pStyle w:val="Default"/>
        <w:jc w:val="center"/>
      </w:pPr>
      <w:bookmarkStart w:id="0" w:name="_GoBack"/>
      <w:r>
        <w:rPr>
          <w:sz w:val="28"/>
          <w:szCs w:val="28"/>
        </w:rPr>
        <w:t>印尼泗水臺灣學校</w:t>
      </w:r>
      <w:r>
        <w:rPr>
          <w:sz w:val="28"/>
          <w:szCs w:val="28"/>
        </w:rPr>
        <w:t>105</w:t>
      </w:r>
      <w:r>
        <w:rPr>
          <w:sz w:val="28"/>
          <w:szCs w:val="28"/>
        </w:rPr>
        <w:t>學年度中學部第二次教師甄選簡章</w:t>
      </w:r>
      <w:bookmarkEnd w:id="0"/>
      <w:r>
        <w:rPr>
          <w:sz w:val="28"/>
          <w:szCs w:val="28"/>
        </w:rPr>
        <w:t xml:space="preserve">                  </w:t>
      </w:r>
    </w:p>
    <w:p w:rsidR="00305DBF" w:rsidRDefault="002132D5">
      <w:pPr>
        <w:pStyle w:val="Standard"/>
        <w:numPr>
          <w:ilvl w:val="0"/>
          <w:numId w:val="15"/>
        </w:numPr>
        <w:snapToGrid w:val="0"/>
        <w:spacing w:line="240" w:lineRule="atLeast"/>
        <w:jc w:val="both"/>
        <w:rPr>
          <w:rFonts w:ascii="標楷體" w:eastAsia="標楷體" w:hAnsi="標楷體" w:cs="標楷體"/>
          <w:b/>
          <w:sz w:val="22"/>
        </w:rPr>
      </w:pPr>
      <w:r>
        <w:rPr>
          <w:rFonts w:ascii="標楷體" w:eastAsia="標楷體" w:hAnsi="標楷體" w:cs="標楷體"/>
          <w:b/>
          <w:sz w:val="22"/>
        </w:rPr>
        <w:t>甄選類別與名額</w:t>
      </w:r>
    </w:p>
    <w:p w:rsidR="00305DBF" w:rsidRDefault="002132D5">
      <w:pPr>
        <w:pStyle w:val="Standard"/>
        <w:numPr>
          <w:ilvl w:val="0"/>
          <w:numId w:val="16"/>
        </w:numPr>
        <w:snapToGrid w:val="0"/>
        <w:spacing w:line="240" w:lineRule="atLeast"/>
      </w:pPr>
      <w:r>
        <w:rPr>
          <w:rFonts w:ascii="標楷體" w:eastAsia="標楷體" w:hAnsi="標楷體" w:cs="標楷體"/>
        </w:rPr>
        <w:t>高中部：國文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名。</w:t>
      </w:r>
    </w:p>
    <w:p w:rsidR="00305DBF" w:rsidRDefault="002132D5">
      <w:pPr>
        <w:pStyle w:val="Default"/>
        <w:spacing w:after="90"/>
        <w:ind w:firstLine="345"/>
      </w:pPr>
      <w:r>
        <w:rPr>
          <w:sz w:val="23"/>
          <w:szCs w:val="23"/>
        </w:rPr>
        <w:t>※</w:t>
      </w:r>
      <w:r>
        <w:rPr>
          <w:sz w:val="23"/>
          <w:szCs w:val="23"/>
        </w:rPr>
        <w:t>以上教師職缺</w:t>
      </w:r>
      <w:r>
        <w:rPr>
          <w:b/>
          <w:sz w:val="23"/>
          <w:szCs w:val="23"/>
          <w:u w:val="single"/>
        </w:rPr>
        <w:t>擇優錄取</w:t>
      </w:r>
      <w:r>
        <w:rPr>
          <w:b/>
          <w:sz w:val="23"/>
          <w:szCs w:val="23"/>
        </w:rPr>
        <w:t>，</w:t>
      </w:r>
      <w:r>
        <w:rPr>
          <w:sz w:val="23"/>
          <w:szCs w:val="23"/>
        </w:rPr>
        <w:t>具教學及導師經驗者優先任用，備取若干名。</w:t>
      </w:r>
    </w:p>
    <w:p w:rsidR="00305DBF" w:rsidRDefault="002132D5">
      <w:pPr>
        <w:pStyle w:val="Standard"/>
        <w:numPr>
          <w:ilvl w:val="0"/>
          <w:numId w:val="17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應徵資格：</w:t>
      </w:r>
    </w:p>
    <w:p w:rsidR="00305DBF" w:rsidRDefault="002132D5">
      <w:pPr>
        <w:pStyle w:val="Standard"/>
        <w:numPr>
          <w:ilvl w:val="0"/>
          <w:numId w:val="18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有志奉獻海外學校教育，具教育熱忱、認同本校教育理念者。</w:t>
      </w:r>
    </w:p>
    <w:p w:rsidR="00305DBF" w:rsidRDefault="002132D5">
      <w:pPr>
        <w:pStyle w:val="Standard"/>
        <w:numPr>
          <w:ilvl w:val="0"/>
          <w:numId w:val="6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持有各該類科合格教師證書尚在有效期間者。</w:t>
      </w:r>
    </w:p>
    <w:p w:rsidR="00305DBF" w:rsidRDefault="002132D5">
      <w:pPr>
        <w:pStyle w:val="Standard"/>
        <w:numPr>
          <w:ilvl w:val="0"/>
          <w:numId w:val="6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曾指導學生參加比賽獲獎或自行參加該學科領域相關比賽獲獎，或教師本人從事行動研究、撰寫報告，或自編教材、開設教學部落格、分享教學檔案</w:t>
      </w:r>
      <w:r>
        <w:rPr>
          <w:rFonts w:ascii="標楷體" w:eastAsia="標楷體" w:hAnsi="標楷體" w:cs="標楷體"/>
          <w:sz w:val="23"/>
          <w:szCs w:val="23"/>
        </w:rPr>
        <w:t>…</w:t>
      </w:r>
      <w:r>
        <w:rPr>
          <w:rFonts w:ascii="標楷體" w:eastAsia="標楷體" w:hAnsi="標楷體" w:cs="標楷體"/>
          <w:sz w:val="23"/>
          <w:szCs w:val="23"/>
        </w:rPr>
        <w:t>等，酌予加分。</w:t>
      </w:r>
    </w:p>
    <w:p w:rsidR="00305DBF" w:rsidRDefault="002132D5">
      <w:pPr>
        <w:pStyle w:val="Standard"/>
        <w:numPr>
          <w:ilvl w:val="0"/>
          <w:numId w:val="6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須年滿二十七歲。</w:t>
      </w:r>
    </w:p>
    <w:p w:rsidR="00305DBF" w:rsidRDefault="002132D5">
      <w:pPr>
        <w:pStyle w:val="Standard"/>
        <w:numPr>
          <w:ilvl w:val="0"/>
          <w:numId w:val="6"/>
        </w:numPr>
        <w:snapToGrid w:val="0"/>
        <w:spacing w:line="240" w:lineRule="atLeas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如有教育人員任用條例第</w:t>
      </w:r>
      <w:r>
        <w:rPr>
          <w:rFonts w:ascii="標楷體" w:eastAsia="標楷體" w:hAnsi="標楷體" w:cs="標楷體"/>
          <w:szCs w:val="24"/>
        </w:rPr>
        <w:t>31</w:t>
      </w:r>
      <w:r>
        <w:rPr>
          <w:rFonts w:ascii="標楷體" w:eastAsia="標楷體" w:hAnsi="標楷體" w:cs="標楷體"/>
          <w:szCs w:val="24"/>
        </w:rPr>
        <w:t>條、</w:t>
      </w:r>
      <w:r>
        <w:rPr>
          <w:rFonts w:ascii="標楷體" w:eastAsia="標楷體" w:hAnsi="標楷體" w:cs="標楷體"/>
          <w:szCs w:val="24"/>
        </w:rPr>
        <w:t>33</w:t>
      </w:r>
      <w:r>
        <w:rPr>
          <w:rFonts w:ascii="標楷體" w:eastAsia="標楷體" w:hAnsi="標楷體" w:cs="標楷體"/>
          <w:szCs w:val="24"/>
        </w:rPr>
        <w:t>條或教師法第</w:t>
      </w:r>
      <w:r>
        <w:rPr>
          <w:rFonts w:ascii="標楷體" w:eastAsia="標楷體" w:hAnsi="標楷體" w:cs="標楷體"/>
          <w:szCs w:val="24"/>
        </w:rPr>
        <w:t>14</w:t>
      </w:r>
      <w:r>
        <w:rPr>
          <w:rFonts w:ascii="標楷體" w:eastAsia="標楷體" w:hAnsi="標楷體" w:cs="標楷體"/>
          <w:szCs w:val="24"/>
        </w:rPr>
        <w:t>條各款情事之一者不得報名，倘報名時未發現，於</w:t>
      </w:r>
      <w:r>
        <w:rPr>
          <w:rFonts w:ascii="標楷體" w:eastAsia="標楷體" w:hAnsi="標楷體" w:cs="標楷體"/>
          <w:szCs w:val="24"/>
        </w:rPr>
        <w:t>聘用時仍應予解聘。</w:t>
      </w:r>
    </w:p>
    <w:p w:rsidR="00305DBF" w:rsidRDefault="002132D5">
      <w:pPr>
        <w:pStyle w:val="Standard"/>
        <w:numPr>
          <w:ilvl w:val="0"/>
          <w:numId w:val="19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報名方式：</w:t>
      </w:r>
    </w:p>
    <w:p w:rsidR="00305DBF" w:rsidRDefault="002132D5">
      <w:pPr>
        <w:pStyle w:val="Standard"/>
        <w:numPr>
          <w:ilvl w:val="0"/>
          <w:numId w:val="20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請填寫應徵報名表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如附件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，並將學經歷及教師證件用掃描方式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以</w:t>
      </w:r>
      <w:r>
        <w:rPr>
          <w:rFonts w:ascii="標楷體" w:eastAsia="標楷體" w:hAnsi="標楷體" w:cs="標楷體"/>
          <w:sz w:val="23"/>
          <w:szCs w:val="23"/>
        </w:rPr>
        <w:t>PDF</w:t>
      </w:r>
      <w:r>
        <w:rPr>
          <w:rFonts w:ascii="標楷體" w:eastAsia="標楷體" w:hAnsi="標楷體" w:cs="標楷體"/>
          <w:sz w:val="23"/>
          <w:szCs w:val="23"/>
        </w:rPr>
        <w:t>檔或</w:t>
      </w:r>
      <w:r>
        <w:rPr>
          <w:rFonts w:ascii="標楷體" w:eastAsia="標楷體" w:hAnsi="標楷體" w:cs="標楷體"/>
          <w:sz w:val="23"/>
          <w:szCs w:val="23"/>
        </w:rPr>
        <w:t>JPG</w:t>
      </w:r>
      <w:r>
        <w:rPr>
          <w:rFonts w:ascii="標楷體" w:eastAsia="標楷體" w:hAnsi="標楷體" w:cs="標楷體"/>
          <w:sz w:val="23"/>
          <w:szCs w:val="23"/>
        </w:rPr>
        <w:t>檔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，先行</w:t>
      </w:r>
      <w:r>
        <w:rPr>
          <w:rFonts w:ascii="標楷體" w:eastAsia="標楷體" w:hAnsi="標楷體" w:cs="標楷體"/>
          <w:sz w:val="23"/>
          <w:szCs w:val="23"/>
        </w:rPr>
        <w:t>Email</w:t>
      </w:r>
      <w:r>
        <w:rPr>
          <w:rFonts w:ascii="標楷體" w:eastAsia="標楷體" w:hAnsi="標楷體" w:cs="標楷體"/>
          <w:sz w:val="23"/>
          <w:szCs w:val="23"/>
        </w:rPr>
        <w:t>，以方便辦理試務準備工作。（以下信箱請全部寄達）</w:t>
      </w:r>
    </w:p>
    <w:p w:rsidR="00305DBF" w:rsidRDefault="002132D5">
      <w:pPr>
        <w:pStyle w:val="Standard"/>
        <w:numPr>
          <w:ilvl w:val="0"/>
          <w:numId w:val="21"/>
        </w:numPr>
      </w:pPr>
      <w:hyperlink r:id="rId8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uuu77443@gmail.com</w:t>
        </w:r>
      </w:hyperlink>
    </w:p>
    <w:p w:rsidR="00305DBF" w:rsidRDefault="002132D5">
      <w:pPr>
        <w:pStyle w:val="Standard"/>
        <w:numPr>
          <w:ilvl w:val="0"/>
          <w:numId w:val="10"/>
        </w:numPr>
      </w:pPr>
      <w:hyperlink r:id="rId9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sts.yay@gmail.com</w:t>
        </w:r>
      </w:hyperlink>
    </w:p>
    <w:p w:rsidR="00305DBF" w:rsidRDefault="002132D5">
      <w:pPr>
        <w:pStyle w:val="Standard"/>
        <w:numPr>
          <w:ilvl w:val="0"/>
          <w:numId w:val="10"/>
        </w:numPr>
      </w:pPr>
      <w:r>
        <w:rPr>
          <w:rFonts w:ascii="標楷體" w:eastAsia="標楷體" w:hAnsi="標楷體" w:cs="標楷體"/>
        </w:rPr>
        <w:t>ymca86897@gmail.com</w:t>
      </w:r>
    </w:p>
    <w:p w:rsidR="00305DBF" w:rsidRDefault="002132D5">
      <w:pPr>
        <w:pStyle w:val="Standard"/>
        <w:numPr>
          <w:ilvl w:val="0"/>
          <w:numId w:val="22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報名截止日期：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即日起至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105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年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7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月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11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日（星期一）止</w:t>
      </w:r>
      <w:r>
        <w:rPr>
          <w:rFonts w:ascii="標楷體" w:eastAsia="標楷體" w:hAnsi="標楷體" w:cs="標楷體"/>
          <w:sz w:val="23"/>
          <w:szCs w:val="23"/>
        </w:rPr>
        <w:t>。</w:t>
      </w:r>
    </w:p>
    <w:p w:rsidR="00305DBF" w:rsidRDefault="002132D5">
      <w:pPr>
        <w:pStyle w:val="Standard"/>
        <w:numPr>
          <w:ilvl w:val="0"/>
          <w:numId w:val="4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甄試通知及報名費：資料審查符合資格者，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將以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E-mail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通知甄試</w:t>
      </w:r>
      <w:r>
        <w:rPr>
          <w:rFonts w:ascii="標楷體" w:eastAsia="標楷體" w:hAnsi="標楷體" w:cs="標楷體"/>
          <w:b/>
          <w:sz w:val="23"/>
          <w:szCs w:val="23"/>
        </w:rPr>
        <w:t>。</w:t>
      </w:r>
      <w:r>
        <w:rPr>
          <w:rFonts w:ascii="標楷體" w:eastAsia="標楷體" w:hAnsi="標楷體" w:cs="標楷體"/>
          <w:sz w:val="23"/>
          <w:szCs w:val="23"/>
        </w:rPr>
        <w:t>報名費新臺幣</w:t>
      </w:r>
      <w:r>
        <w:rPr>
          <w:rFonts w:ascii="標楷體" w:eastAsia="標楷體" w:hAnsi="標楷體" w:cs="標楷體"/>
          <w:sz w:val="23"/>
          <w:szCs w:val="23"/>
        </w:rPr>
        <w:t>700</w:t>
      </w:r>
      <w:r>
        <w:rPr>
          <w:rFonts w:ascii="標楷體" w:eastAsia="標楷體" w:hAnsi="標楷體" w:cs="標楷體"/>
          <w:sz w:val="23"/>
          <w:szCs w:val="23"/>
        </w:rPr>
        <w:t>元，於甄試當日報到時繳交。</w:t>
      </w:r>
    </w:p>
    <w:p w:rsidR="00305DBF" w:rsidRDefault="002132D5">
      <w:pPr>
        <w:pStyle w:val="Standard"/>
        <w:numPr>
          <w:ilvl w:val="0"/>
          <w:numId w:val="4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聯絡人：校長楊順富</w:t>
      </w:r>
      <w:r>
        <w:rPr>
          <w:rFonts w:ascii="標楷體" w:eastAsia="標楷體" w:hAnsi="標楷體" w:cs="標楷體"/>
          <w:sz w:val="23"/>
          <w:szCs w:val="23"/>
        </w:rPr>
        <w:t>0928726176</w:t>
      </w:r>
      <w:r>
        <w:rPr>
          <w:rFonts w:ascii="標楷體" w:eastAsia="標楷體" w:hAnsi="標楷體" w:cs="標楷體"/>
          <w:sz w:val="23"/>
          <w:szCs w:val="23"/>
        </w:rPr>
        <w:t>，</w:t>
      </w:r>
      <w:r>
        <w:rPr>
          <w:rFonts w:ascii="標楷體" w:eastAsia="標楷體" w:hAnsi="標楷體" w:cs="標楷體"/>
        </w:rPr>
        <w:t>人事室王萍樂組長</w:t>
      </w:r>
      <w:r>
        <w:rPr>
          <w:rFonts w:ascii="標楷體" w:eastAsia="標楷體" w:hAnsi="標楷體" w:cs="Arial Unicode MS"/>
        </w:rPr>
        <w:t>62-31-7421217</w:t>
      </w:r>
      <w:r>
        <w:rPr>
          <w:rFonts w:ascii="標楷體" w:eastAsia="標楷體" w:hAnsi="標楷體" w:cs="Arial Unicode MS"/>
        </w:rPr>
        <w:t>轉</w:t>
      </w:r>
      <w:r>
        <w:rPr>
          <w:rFonts w:ascii="標楷體" w:eastAsia="標楷體" w:hAnsi="標楷體" w:cs="Arial Unicode MS"/>
        </w:rPr>
        <w:t>19</w:t>
      </w:r>
      <w:r>
        <w:rPr>
          <w:rFonts w:ascii="標楷體" w:eastAsia="標楷體" w:hAnsi="標楷體" w:cs="Arial Unicode MS"/>
        </w:rPr>
        <w:t>；</w:t>
      </w:r>
      <w:r>
        <w:rPr>
          <w:rFonts w:ascii="標楷體" w:eastAsia="標楷體" w:hAnsi="標楷體" w:cs="Arial Unicode MS"/>
        </w:rPr>
        <w:t>Fax 62-31-7421218</w:t>
      </w:r>
    </w:p>
    <w:p w:rsidR="00305DBF" w:rsidRDefault="002132D5">
      <w:pPr>
        <w:pStyle w:val="Standard"/>
        <w:numPr>
          <w:ilvl w:val="0"/>
          <w:numId w:val="23"/>
        </w:numPr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甄選方式：本校先進行資料審查，符合資格者通知參加甄試並繳費，不合者恕不退件。</w:t>
      </w:r>
    </w:p>
    <w:p w:rsidR="00305DBF" w:rsidRDefault="002132D5">
      <w:pPr>
        <w:pStyle w:val="Standard"/>
        <w:snapToGrid w:val="0"/>
        <w:spacing w:line="240" w:lineRule="atLeast"/>
        <w:ind w:left="360"/>
        <w:jc w:val="both"/>
      </w:pPr>
      <w:r>
        <w:rPr>
          <w:rFonts w:ascii="標楷體" w:eastAsia="標楷體" w:hAnsi="標楷體" w:cs="標楷體"/>
          <w:sz w:val="23"/>
          <w:szCs w:val="23"/>
        </w:rPr>
        <w:t>※</w:t>
      </w:r>
      <w:r>
        <w:rPr>
          <w:rFonts w:ascii="標楷體" w:eastAsia="標楷體" w:hAnsi="標楷體" w:cs="標楷體"/>
          <w:sz w:val="23"/>
          <w:szCs w:val="23"/>
        </w:rPr>
        <w:t>甄選採試教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試教十五分鐘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及口試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十分鐘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方式進行。</w:t>
      </w:r>
    </w:p>
    <w:p w:rsidR="00305DBF" w:rsidRDefault="002132D5">
      <w:pPr>
        <w:pStyle w:val="Standard"/>
        <w:snapToGrid w:val="0"/>
        <w:spacing w:line="240" w:lineRule="atLeast"/>
        <w:ind w:left="360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※</w:t>
      </w:r>
      <w:r>
        <w:rPr>
          <w:rFonts w:ascii="標楷體" w:eastAsia="標楷體" w:hAnsi="標楷體" w:cs="標楷體"/>
          <w:sz w:val="23"/>
          <w:szCs w:val="23"/>
        </w:rPr>
        <w:t>試教單元設計請自行準備三份，試教前提交給甄選委員。</w:t>
      </w:r>
    </w:p>
    <w:p w:rsidR="00305DBF" w:rsidRDefault="002132D5">
      <w:pPr>
        <w:pStyle w:val="Standard"/>
        <w:snapToGrid w:val="0"/>
        <w:spacing w:line="240" w:lineRule="atLeast"/>
        <w:ind w:left="360"/>
        <w:jc w:val="both"/>
      </w:pPr>
      <w:r>
        <w:rPr>
          <w:rFonts w:ascii="標楷體" w:eastAsia="標楷體" w:hAnsi="標楷體" w:cs="標楷體"/>
          <w:sz w:val="23"/>
          <w:szCs w:val="23"/>
        </w:rPr>
        <w:t>※</w:t>
      </w:r>
      <w:r>
        <w:rPr>
          <w:rFonts w:ascii="標楷體" w:eastAsia="標楷體" w:hAnsi="標楷體" w:cs="標楷體"/>
          <w:sz w:val="23"/>
          <w:szCs w:val="23"/>
        </w:rPr>
        <w:t>若有修正事項另行公告於本校網頁</w:t>
      </w:r>
      <w:r>
        <w:rPr>
          <w:rFonts w:ascii="標楷體" w:eastAsia="標楷體" w:hAnsi="標楷體" w:cs="標楷體"/>
          <w:sz w:val="23"/>
          <w:szCs w:val="23"/>
        </w:rPr>
        <w:t>(http://www.surabayataipei</w:t>
      </w:r>
      <w:r>
        <w:rPr>
          <w:rFonts w:ascii="標楷體" w:eastAsia="標楷體" w:hAnsi="標楷體" w:cs="標楷體"/>
          <w:sz w:val="23"/>
          <w:szCs w:val="23"/>
        </w:rPr>
        <w:t>school.org) ※</w:t>
      </w:r>
      <w:r>
        <w:rPr>
          <w:rFonts w:ascii="標楷體" w:eastAsia="標楷體" w:hAnsi="標楷體" w:cs="標楷體"/>
          <w:sz w:val="23"/>
          <w:szCs w:val="23"/>
        </w:rPr>
        <w:t>試教範圍及採用之教科書版本：高中國文</w:t>
      </w:r>
      <w:r>
        <w:rPr>
          <w:rFonts w:ascii="標楷體" w:eastAsia="標楷體" w:hAnsi="標楷體" w:cs="標楷體"/>
          <w:sz w:val="23"/>
          <w:szCs w:val="23"/>
        </w:rPr>
        <w:t>-</w:t>
      </w:r>
      <w:r>
        <w:rPr>
          <w:rFonts w:ascii="標楷體" w:eastAsia="標楷體" w:hAnsi="標楷體" w:cs="標楷體"/>
          <w:sz w:val="23"/>
          <w:szCs w:val="23"/>
        </w:rPr>
        <w:t>翰林版。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自行選定高二教材內容</w:t>
      </w:r>
      <w:r>
        <w:rPr>
          <w:rFonts w:ascii="標楷體" w:eastAsia="標楷體" w:hAnsi="標楷體" w:cs="標楷體"/>
          <w:b/>
          <w:sz w:val="23"/>
          <w:szCs w:val="23"/>
        </w:rPr>
        <w:t>。</w:t>
      </w:r>
    </w:p>
    <w:p w:rsidR="00305DBF" w:rsidRDefault="002132D5">
      <w:pPr>
        <w:pStyle w:val="Standard"/>
        <w:numPr>
          <w:ilvl w:val="0"/>
          <w:numId w:val="2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甄試時間：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105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年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7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月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16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日（星期六）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8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：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30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報到；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9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：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00</w:t>
      </w:r>
      <w:r>
        <w:rPr>
          <w:rFonts w:ascii="標楷體" w:eastAsia="標楷體" w:hAnsi="標楷體" w:cs="標楷體"/>
          <w:b/>
          <w:sz w:val="23"/>
          <w:szCs w:val="23"/>
          <w:u w:val="single"/>
        </w:rPr>
        <w:t>開始</w:t>
      </w:r>
      <w:r>
        <w:rPr>
          <w:rFonts w:ascii="標楷體" w:eastAsia="標楷體" w:hAnsi="標楷體" w:cs="標楷體"/>
          <w:sz w:val="23"/>
          <w:szCs w:val="23"/>
        </w:rPr>
        <w:t>。</w:t>
      </w:r>
    </w:p>
    <w:p w:rsidR="00305DBF" w:rsidRDefault="002132D5">
      <w:pPr>
        <w:pStyle w:val="Standard"/>
        <w:numPr>
          <w:ilvl w:val="0"/>
          <w:numId w:val="2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甄試地點：國立鳳新高中；高雄市鳳山區新富路２５７號。</w:t>
      </w:r>
    </w:p>
    <w:p w:rsidR="00305DBF" w:rsidRDefault="002132D5">
      <w:pPr>
        <w:pStyle w:val="Standard"/>
        <w:numPr>
          <w:ilvl w:val="0"/>
          <w:numId w:val="2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錄取通知：錄取者個別通知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電話或</w:t>
      </w:r>
      <w:r>
        <w:rPr>
          <w:rFonts w:ascii="標楷體" w:eastAsia="標楷體" w:hAnsi="標楷體" w:cs="標楷體"/>
          <w:sz w:val="23"/>
          <w:szCs w:val="23"/>
        </w:rPr>
        <w:t>E-mail)</w:t>
      </w:r>
      <w:r>
        <w:rPr>
          <w:rFonts w:ascii="標楷體" w:eastAsia="標楷體" w:hAnsi="標楷體" w:cs="標楷體"/>
          <w:sz w:val="23"/>
          <w:szCs w:val="23"/>
        </w:rPr>
        <w:t>。甄試成績未達本校錄取標準者，得備取或從缺。</w:t>
      </w:r>
    </w:p>
    <w:p w:rsidR="00305DBF" w:rsidRDefault="002132D5">
      <w:pPr>
        <w:pStyle w:val="Standard"/>
        <w:numPr>
          <w:ilvl w:val="0"/>
          <w:numId w:val="2"/>
        </w:numPr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補充說明：</w:t>
      </w:r>
    </w:p>
    <w:p w:rsidR="00305DBF" w:rsidRDefault="002132D5">
      <w:pPr>
        <w:pStyle w:val="Standard"/>
        <w:numPr>
          <w:ilvl w:val="0"/>
          <w:numId w:val="24"/>
        </w:numPr>
        <w:snapToGrid w:val="0"/>
        <w:spacing w:line="240" w:lineRule="atLeast"/>
      </w:pPr>
      <w:r>
        <w:rPr>
          <w:rFonts w:ascii="標楷體" w:eastAsia="標楷體" w:hAnsi="標楷體" w:cs="標楷體"/>
        </w:rPr>
        <w:t>本校位於泗水新加坡高級地區，環境優良、生活方便。學校概況可逕自本校網站瀏覽</w:t>
      </w:r>
      <w:r>
        <w:rPr>
          <w:rFonts w:ascii="標楷體" w:eastAsia="標楷體" w:hAnsi="標楷體" w:cs="標楷體"/>
        </w:rPr>
        <w:t>(</w:t>
      </w:r>
      <w:hyperlink r:id="rId10" w:history="1">
        <w:r>
          <w:t>www</w:t>
        </w:r>
        <w:r>
          <w:t>.surabayataipeischool.org</w:t>
        </w:r>
      </w:hyperlink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。</w:t>
      </w:r>
    </w:p>
    <w:p w:rsidR="00305DBF" w:rsidRDefault="002132D5">
      <w:pPr>
        <w:pStyle w:val="Standard"/>
        <w:numPr>
          <w:ilvl w:val="0"/>
          <w:numId w:val="1"/>
        </w:numPr>
        <w:snapToGrid w:val="0"/>
        <w:spacing w:line="240" w:lineRule="atLeast"/>
      </w:pPr>
      <w:r>
        <w:rPr>
          <w:rFonts w:ascii="標楷體" w:eastAsia="標楷體" w:hAnsi="標楷體" w:cs="標楷體"/>
        </w:rPr>
        <w:t>本校提供免費單身教師宿舍，套房式一人一間。受聘期間於寒、暑假各提供</w:t>
      </w:r>
      <w:r>
        <w:rPr>
          <w:rFonts w:ascii="標楷體" w:eastAsia="標楷體" w:hAnsi="標楷體" w:cs="標楷體"/>
          <w:sz w:val="23"/>
          <w:szCs w:val="23"/>
        </w:rPr>
        <w:t>來回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泗水</w:t>
      </w:r>
      <w:r>
        <w:rPr>
          <w:rFonts w:ascii="標楷體" w:eastAsia="標楷體" w:hAnsi="標楷體" w:cs="標楷體"/>
          <w:sz w:val="23"/>
          <w:szCs w:val="23"/>
        </w:rPr>
        <w:t>-</w:t>
      </w:r>
      <w:r>
        <w:rPr>
          <w:rFonts w:ascii="標楷體" w:eastAsia="標楷體" w:hAnsi="標楷體" w:cs="標楷體"/>
          <w:sz w:val="23"/>
          <w:szCs w:val="23"/>
        </w:rPr>
        <w:t>臺灣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經濟艙機票乙張。</w:t>
      </w:r>
    </w:p>
    <w:p w:rsidR="00305DBF" w:rsidRDefault="002132D5">
      <w:pPr>
        <w:pStyle w:val="Standard"/>
        <w:numPr>
          <w:ilvl w:val="0"/>
          <w:numId w:val="1"/>
        </w:numPr>
        <w:snapToGrid w:val="0"/>
        <w:spacing w:line="240" w:lineRule="atLeast"/>
      </w:pPr>
      <w:r>
        <w:rPr>
          <w:rFonts w:ascii="標楷體" w:eastAsia="標楷體" w:hAnsi="標楷體" w:cs="標楷體"/>
        </w:rPr>
        <w:t>學校有團膳並補助經費一半；宿舍清掃及換洗衣物有傭人代勞，生活上極為舒適，班級教室有工友打掃不用費心。</w:t>
      </w:r>
    </w:p>
    <w:p w:rsidR="00305DBF" w:rsidRDefault="002132D5">
      <w:pPr>
        <w:pStyle w:val="Standard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待遇依本校敘薪辦法支給，包含本薪、年資加給及職務加給。</w:t>
      </w:r>
    </w:p>
    <w:p w:rsidR="00305DBF" w:rsidRDefault="002132D5">
      <w:pPr>
        <w:pStyle w:val="Standard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每週二、四、六皆有校車接送教師到百貨公司。</w:t>
      </w:r>
    </w:p>
    <w:p w:rsidR="00305DBF" w:rsidRDefault="002132D5">
      <w:pPr>
        <w:pStyle w:val="Standard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lastRenderedPageBreak/>
        <w:t>甄選錄取者，須提供本校申辦印尼工作簽證所需文件。</w:t>
      </w:r>
    </w:p>
    <w:p w:rsidR="00305DBF" w:rsidRDefault="002132D5">
      <w:pPr>
        <w:pStyle w:val="Standard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為符合印尼地區外國人士辦理工作簽證之申請條件，若工作證未能申辦成功，不得要求學校賠償任何損失，並予以註銷錄取資格。</w:t>
      </w:r>
    </w:p>
    <w:p w:rsidR="00305DBF" w:rsidRDefault="002132D5">
      <w:pPr>
        <w:pStyle w:val="Standard"/>
        <w:numPr>
          <w:ilvl w:val="0"/>
          <w:numId w:val="1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若有未盡事宜或修訂簡章內容，本校另行以</w:t>
      </w:r>
      <w:r>
        <w:rPr>
          <w:rFonts w:ascii="標楷體" w:eastAsia="標楷體" w:hAnsi="標楷體" w:cs="標楷體"/>
          <w:sz w:val="23"/>
          <w:szCs w:val="23"/>
        </w:rPr>
        <w:t>E-mail</w:t>
      </w:r>
      <w:r>
        <w:rPr>
          <w:rFonts w:ascii="標楷體" w:eastAsia="標楷體" w:hAnsi="標楷體" w:cs="標楷體"/>
          <w:sz w:val="23"/>
          <w:szCs w:val="23"/>
        </w:rPr>
        <w:t>通知。</w:t>
      </w:r>
    </w:p>
    <w:p w:rsidR="00305DBF" w:rsidRDefault="002132D5">
      <w:pPr>
        <w:pStyle w:val="Standard"/>
        <w:pageBreakBefore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印尼泗水臺灣學校</w:t>
      </w:r>
      <w:r>
        <w:rPr>
          <w:rFonts w:ascii="標楷體" w:eastAsia="標楷體" w:hAnsi="標楷體" w:cs="標楷體"/>
          <w:b/>
          <w:sz w:val="32"/>
          <w:szCs w:val="32"/>
        </w:rPr>
        <w:t>105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>
        <w:t>教師甄選報名表</w:t>
      </w:r>
    </w:p>
    <w:tbl>
      <w:tblPr>
        <w:tblW w:w="908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357"/>
        <w:gridCol w:w="256"/>
        <w:gridCol w:w="346"/>
        <w:gridCol w:w="360"/>
        <w:gridCol w:w="182"/>
        <w:gridCol w:w="899"/>
        <w:gridCol w:w="52"/>
        <w:gridCol w:w="567"/>
        <w:gridCol w:w="350"/>
        <w:gridCol w:w="351"/>
        <w:gridCol w:w="240"/>
        <w:gridCol w:w="477"/>
        <w:gridCol w:w="833"/>
        <w:gridCol w:w="130"/>
        <w:gridCol w:w="30"/>
        <w:gridCol w:w="426"/>
        <w:gridCol w:w="165"/>
        <w:gridCol w:w="1831"/>
      </w:tblGrid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(A)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個人資料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標楷體" w:eastAsia="標楷體" w:hAnsi="標楷體" w:cs="標楷體"/>
                <w:sz w:val="22"/>
              </w:rPr>
              <w:t>填表日期：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照片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132D5">
            <w:pPr>
              <w:rPr>
                <w:rFonts w:hint="eastAsia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出生地點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132D5">
            <w:pPr>
              <w:rPr>
                <w:rFonts w:hint="eastAsia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籍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別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132D5">
            <w:pPr>
              <w:rPr>
                <w:rFonts w:hint="eastAsia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132D5">
            <w:pPr>
              <w:rPr>
                <w:rFonts w:hint="eastAsia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目前住址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永久住址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住家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健康狀況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緊急聯絡人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132D5">
            <w:pPr>
              <w:rPr>
                <w:rFonts w:hint="eastAsia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電話號碼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(B)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家庭狀況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婚姻狀況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已婚</w:t>
            </w:r>
          </w:p>
        </w:tc>
        <w:tc>
          <w:tcPr>
            <w:tcW w:w="2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未婚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配偶姓名</w:t>
            </w:r>
          </w:p>
        </w:tc>
        <w:tc>
          <w:tcPr>
            <w:tcW w:w="4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中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配偶職業</w:t>
            </w:r>
          </w:p>
        </w:tc>
        <w:tc>
          <w:tcPr>
            <w:tcW w:w="2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子女人數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(C)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學歷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時間起迄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(D)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經歷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時間起迄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擔任職務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(E)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教師證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適用級別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任教科目</w:t>
            </w: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教師證號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2132D5">
            <w:pPr>
              <w:pStyle w:val="Standard"/>
              <w:ind w:left="480" w:hanging="48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高中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國中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國小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(F)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語文能力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305DBF">
            <w:pPr>
              <w:pStyle w:val="Standard"/>
              <w:snapToGrid w:val="0"/>
              <w:ind w:left="480" w:hanging="4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精通</w:t>
            </w: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不通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DBF" w:rsidRDefault="002132D5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(G)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第二專長：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2132D5">
            <w:pPr>
              <w:pStyle w:val="Standard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(H)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簡要自述：</w:t>
            </w: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05DB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BF" w:rsidRDefault="00305DB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:rsidR="00305DBF" w:rsidRDefault="00305DBF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sectPr w:rsidR="00305DBF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D5" w:rsidRDefault="002132D5">
      <w:pPr>
        <w:rPr>
          <w:rFonts w:hint="eastAsia"/>
        </w:rPr>
      </w:pPr>
      <w:r>
        <w:separator/>
      </w:r>
    </w:p>
  </w:endnote>
  <w:endnote w:type="continuationSeparator" w:id="0">
    <w:p w:rsidR="002132D5" w:rsidRDefault="002132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D5" w:rsidRDefault="002132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132D5" w:rsidRDefault="002132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015"/>
    <w:multiLevelType w:val="multilevel"/>
    <w:tmpl w:val="75C21FF8"/>
    <w:styleLink w:val="WW8Num7"/>
    <w:lvl w:ilvl="0">
      <w:start w:val="1"/>
      <w:numFmt w:val="japaneseLegal"/>
      <w:lvlText w:val="%1、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7A00FEC"/>
    <w:multiLevelType w:val="multilevel"/>
    <w:tmpl w:val="0DDC0BAA"/>
    <w:styleLink w:val="WW8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AC4788E"/>
    <w:multiLevelType w:val="multilevel"/>
    <w:tmpl w:val="576E8FD6"/>
    <w:styleLink w:val="WW8Num11"/>
    <w:lvl w:ilvl="0">
      <w:start w:val="1"/>
      <w:numFmt w:val="japaneseCounting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750530C"/>
    <w:multiLevelType w:val="multilevel"/>
    <w:tmpl w:val="6AB6567E"/>
    <w:styleLink w:val="WW8Num9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9706A66"/>
    <w:multiLevelType w:val="multilevel"/>
    <w:tmpl w:val="402EB8F8"/>
    <w:styleLink w:val="WW8Num1"/>
    <w:lvl w:ilvl="0">
      <w:start w:val="1"/>
      <w:numFmt w:val="japaneseCounting"/>
      <w:lvlText w:val="(%1)"/>
      <w:lvlJc w:val="left"/>
      <w:rPr>
        <w:rFonts w:ascii="標楷體" w:eastAsia="標楷體" w:hAnsi="標楷體" w:cs="標楷體"/>
        <w:sz w:val="23"/>
        <w:szCs w:val="2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526021E"/>
    <w:multiLevelType w:val="multilevel"/>
    <w:tmpl w:val="CDFE0982"/>
    <w:styleLink w:val="WW8Num2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23"/>
        <w:szCs w:val="23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C5C3155"/>
    <w:multiLevelType w:val="multilevel"/>
    <w:tmpl w:val="764260C4"/>
    <w:styleLink w:val="WW8Num13"/>
    <w:lvl w:ilvl="0">
      <w:start w:val="1"/>
      <w:numFmt w:val="japaneseCounting"/>
      <w:pStyle w:val="a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FCD42E6"/>
    <w:multiLevelType w:val="multilevel"/>
    <w:tmpl w:val="77CADCF6"/>
    <w:styleLink w:val="WW8Num14"/>
    <w:lvl w:ilvl="0">
      <w:start w:val="1"/>
      <w:numFmt w:val="japaneseLegal"/>
      <w:lvlText w:val="（%1）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543370C"/>
    <w:multiLevelType w:val="multilevel"/>
    <w:tmpl w:val="208CFB48"/>
    <w:styleLink w:val="WW8Num12"/>
    <w:lvl w:ilvl="0">
      <w:start w:val="1"/>
      <w:numFmt w:val="japaneseCounting"/>
      <w:lvlText w:val="(%1)"/>
      <w:lvlJc w:val="left"/>
      <w:rPr>
        <w:rFonts w:ascii="標楷體" w:eastAsia="標楷體" w:hAnsi="標楷體" w:cs="標楷體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91C4456"/>
    <w:multiLevelType w:val="multilevel"/>
    <w:tmpl w:val="C956863C"/>
    <w:styleLink w:val="WW8Num10"/>
    <w:lvl w:ilvl="0">
      <w:start w:val="1"/>
      <w:numFmt w:val="decimal"/>
      <w:lvlText w:val="(%1)"/>
      <w:lvlJc w:val="left"/>
      <w:rPr>
        <w:rFonts w:ascii="標楷體" w:eastAsia="標楷體" w:hAnsi="標楷體" w:cs="標楷體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6478142B"/>
    <w:multiLevelType w:val="multilevel"/>
    <w:tmpl w:val="EB141A88"/>
    <w:styleLink w:val="WW8Num8"/>
    <w:lvl w:ilvl="0">
      <w:start w:val="1"/>
      <w:numFmt w:val="japaneseCounting"/>
      <w:pStyle w:val="a0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</w:lvl>
  </w:abstractNum>
  <w:abstractNum w:abstractNumId="11">
    <w:nsid w:val="6EAF05A0"/>
    <w:multiLevelType w:val="multilevel"/>
    <w:tmpl w:val="DC042B00"/>
    <w:styleLink w:val="WW8Num6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320653E"/>
    <w:multiLevelType w:val="multilevel"/>
    <w:tmpl w:val="9AEE0160"/>
    <w:styleLink w:val="WW8Num4"/>
    <w:lvl w:ilvl="0">
      <w:start w:val="1"/>
      <w:numFmt w:val="japaneseCounting"/>
      <w:lvlText w:val="(%1)"/>
      <w:lvlJc w:val="left"/>
      <w:rPr>
        <w:rFonts w:ascii="標楷體" w:eastAsia="標楷體" w:hAnsi="標楷體" w:cs="標楷體"/>
        <w:sz w:val="23"/>
        <w:szCs w:val="2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7FBA4839"/>
    <w:multiLevelType w:val="multilevel"/>
    <w:tmpl w:val="ED1E53A8"/>
    <w:styleLink w:val="WW8Num5"/>
    <w:lvl w:ilvl="0">
      <w:start w:val="1"/>
      <w:numFmt w:val="decimal"/>
      <w:lvlText w:val="（%1）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2"/>
  </w:num>
  <w:num w:numId="5">
    <w:abstractNumId w:val="13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  <w:num w:numId="14">
    <w:abstractNumId w:val="7"/>
  </w:num>
  <w:num w:numId="15">
    <w:abstractNumId w:val="5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5DBF"/>
    <w:rsid w:val="002132D5"/>
    <w:rsid w:val="00305DBF"/>
    <w:rsid w:val="009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0"/>
  </w:style>
  <w:style w:type="paragraph" w:customStyle="1" w:styleId="a0">
    <w:name w:val="說明條列"/>
    <w:basedOn w:val="Standard"/>
    <w:pPr>
      <w:numPr>
        <w:numId w:val="8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0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">
    <w:name w:val="公告條列"/>
    <w:basedOn w:val="Standard"/>
    <w:pPr>
      <w:numPr>
        <w:numId w:val="13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0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23"/>
      <w:szCs w:val="23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23"/>
      <w:szCs w:val="23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 w:val="23"/>
      <w:szCs w:val="2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8z6">
    <w:name w:val="WW8Num8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1z6">
    <w:name w:val="WW8Num11z6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3z6">
    <w:name w:val="WW8Num13z6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  <w:style w:type="numbering" w:customStyle="1" w:styleId="WW8Num14">
    <w:name w:val="WW8Num14"/>
    <w:basedOn w:val="a4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0"/>
  </w:style>
  <w:style w:type="paragraph" w:customStyle="1" w:styleId="a0">
    <w:name w:val="說明條列"/>
    <w:basedOn w:val="Standard"/>
    <w:pPr>
      <w:numPr>
        <w:numId w:val="8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0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">
    <w:name w:val="公告條列"/>
    <w:basedOn w:val="Standard"/>
    <w:pPr>
      <w:numPr>
        <w:numId w:val="13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0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23"/>
      <w:szCs w:val="23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23"/>
      <w:szCs w:val="23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 w:val="23"/>
      <w:szCs w:val="2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8z6">
    <w:name w:val="WW8Num8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1z6">
    <w:name w:val="WW8Num11z6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3z6">
    <w:name w:val="WW8Num13z6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  <w:style w:type="numbering" w:customStyle="1" w:styleId="WW8Num14">
    <w:name w:val="WW8Num14"/>
    <w:basedOn w:val="a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u7744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rabayataipeischool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s.ya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印尼雅加達臺灣學校103學年度中學部各科教師甄選簡章</dc:title>
  <dc:creator>tpfe</dc:creator>
  <cp:lastModifiedBy>user</cp:lastModifiedBy>
  <cp:revision>1</cp:revision>
  <dcterms:created xsi:type="dcterms:W3CDTF">2016-06-23T14:06:00Z</dcterms:created>
  <dcterms:modified xsi:type="dcterms:W3CDTF">2016-06-29T01:11:00Z</dcterms:modified>
</cp:coreProperties>
</file>